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EEAF6" w:themeColor="accent1" w:themeTint="33"/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425"/>
        <w:gridCol w:w="3402"/>
        <w:gridCol w:w="7053"/>
      </w:tblGrid>
      <w:tr w:rsidR="001A7941" w:rsidTr="00D829A2">
        <w:trPr>
          <w:gridBefore w:val="2"/>
          <w:wBefore w:w="3539" w:type="dxa"/>
        </w:trPr>
        <w:tc>
          <w:tcPr>
            <w:tcW w:w="3402" w:type="dxa"/>
          </w:tcPr>
          <w:p w:rsidR="001A7941" w:rsidRDefault="001A7941">
            <w:r w:rsidRPr="001A7941">
              <w:rPr>
                <w:b/>
                <w:bCs/>
                <w:u w:val="single"/>
              </w:rPr>
              <w:t>Thématiques environnementales :</w:t>
            </w:r>
          </w:p>
        </w:tc>
        <w:tc>
          <w:tcPr>
            <w:tcW w:w="7053" w:type="dxa"/>
          </w:tcPr>
          <w:p w:rsidR="001A7941" w:rsidRDefault="00C47C13">
            <w:r w:rsidRPr="00C47C13">
              <w:t>Problèmes et perspectives de développement des différentes régions naturelles du Sénégal.</w:t>
            </w:r>
          </w:p>
        </w:tc>
      </w:tr>
      <w:tr w:rsidR="001A7941" w:rsidTr="00D829A2">
        <w:trPr>
          <w:gridBefore w:val="2"/>
          <w:wBefore w:w="3539" w:type="dxa"/>
        </w:trPr>
        <w:tc>
          <w:tcPr>
            <w:tcW w:w="3402" w:type="dxa"/>
          </w:tcPr>
          <w:p w:rsidR="001A7941" w:rsidRDefault="00D208B4">
            <w:r>
              <w:t>Discipline :</w:t>
            </w:r>
          </w:p>
        </w:tc>
        <w:tc>
          <w:tcPr>
            <w:tcW w:w="7053" w:type="dxa"/>
          </w:tcPr>
          <w:p w:rsidR="001A7941" w:rsidRPr="00D208B4" w:rsidRDefault="00D2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Géographie </w:t>
            </w:r>
          </w:p>
        </w:tc>
      </w:tr>
      <w:tr w:rsidR="00D208B4" w:rsidTr="00D829A2">
        <w:trPr>
          <w:gridBefore w:val="2"/>
          <w:wBefore w:w="3539" w:type="dxa"/>
        </w:trPr>
        <w:tc>
          <w:tcPr>
            <w:tcW w:w="3402" w:type="dxa"/>
          </w:tcPr>
          <w:p w:rsidR="00D208B4" w:rsidRDefault="00D208B4" w:rsidP="00D208B4">
            <w:r w:rsidRPr="001A7941">
              <w:rPr>
                <w:b/>
                <w:bCs/>
                <w:u w:val="single"/>
              </w:rPr>
              <w:t>Compétences</w:t>
            </w:r>
            <w:r w:rsidRPr="001A7941">
              <w:t> :</w:t>
            </w:r>
          </w:p>
        </w:tc>
        <w:tc>
          <w:tcPr>
            <w:tcW w:w="7053" w:type="dxa"/>
          </w:tcPr>
          <w:p w:rsidR="00D208B4" w:rsidRPr="00D208B4" w:rsidRDefault="00C47C13" w:rsidP="00C47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8E0">
              <w:rPr>
                <w:rFonts w:ascii="Times New Roman" w:hAnsi="Times New Roman" w:cs="Times New Roman"/>
                <w:sz w:val="24"/>
                <w:szCs w:val="24"/>
              </w:rPr>
              <w:t>S’informer sur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 potentiel naturel</w:t>
            </w:r>
            <w:r w:rsidRPr="001868E0">
              <w:rPr>
                <w:rFonts w:ascii="Times New Roman" w:hAnsi="Times New Roman" w:cs="Times New Roman"/>
                <w:sz w:val="24"/>
                <w:szCs w:val="24"/>
              </w:rPr>
              <w:t xml:space="preserve"> de son milieu proche</w:t>
            </w:r>
          </w:p>
        </w:tc>
      </w:tr>
      <w:tr w:rsidR="00D208B4" w:rsidTr="00D829A2">
        <w:trPr>
          <w:gridBefore w:val="2"/>
          <w:wBefore w:w="3539" w:type="dxa"/>
        </w:trPr>
        <w:tc>
          <w:tcPr>
            <w:tcW w:w="3402" w:type="dxa"/>
          </w:tcPr>
          <w:p w:rsidR="00D208B4" w:rsidRPr="00771E59" w:rsidRDefault="00D208B4" w:rsidP="00D208B4">
            <w:pPr>
              <w:rPr>
                <w:b/>
              </w:rPr>
            </w:pPr>
            <w:r w:rsidRPr="00D208B4">
              <w:rPr>
                <w:b/>
                <w:bCs/>
                <w:u w:val="single"/>
              </w:rPr>
              <w:t>Niveau</w:t>
            </w:r>
            <w:r>
              <w:rPr>
                <w:b/>
                <w:bCs/>
                <w:u w:val="single"/>
              </w:rPr>
              <w:t> </w:t>
            </w:r>
            <w:r w:rsidRPr="00771E59">
              <w:rPr>
                <w:b/>
              </w:rPr>
              <w:t>:</w:t>
            </w:r>
          </w:p>
        </w:tc>
        <w:tc>
          <w:tcPr>
            <w:tcW w:w="7053" w:type="dxa"/>
          </w:tcPr>
          <w:p w:rsidR="00C47C13" w:rsidRDefault="00C47C13" w:rsidP="00C47C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moyen</w:t>
            </w:r>
          </w:p>
          <w:p w:rsidR="00D208B4" w:rsidRDefault="00C47C13" w:rsidP="00C47C13">
            <w:r>
              <w:rPr>
                <w:rFonts w:ascii="Times New Roman" w:hAnsi="Times New Roman" w:cs="Times New Roman"/>
                <w:sz w:val="24"/>
                <w:szCs w:val="24"/>
              </w:rPr>
              <w:t>Niveaux particuliers : 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ième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et 6</w:t>
            </w:r>
            <w:r w:rsidRPr="00BD119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ième</w:t>
            </w:r>
          </w:p>
        </w:tc>
      </w:tr>
      <w:tr w:rsidR="00D208B4" w:rsidTr="00D829A2">
        <w:trPr>
          <w:gridBefore w:val="2"/>
          <w:wBefore w:w="3539" w:type="dxa"/>
        </w:trPr>
        <w:tc>
          <w:tcPr>
            <w:tcW w:w="3402" w:type="dxa"/>
          </w:tcPr>
          <w:p w:rsidR="00D208B4" w:rsidRDefault="00D208B4" w:rsidP="00D208B4">
            <w:r w:rsidRPr="001A7941">
              <w:rPr>
                <w:b/>
                <w:bCs/>
                <w:u w:val="single"/>
              </w:rPr>
              <w:t>Objectifs</w:t>
            </w:r>
            <w:r>
              <w:rPr>
                <w:b/>
                <w:bCs/>
                <w:u w:val="single"/>
              </w:rPr>
              <w:t> :</w:t>
            </w:r>
          </w:p>
        </w:tc>
        <w:tc>
          <w:tcPr>
            <w:tcW w:w="7053" w:type="dxa"/>
          </w:tcPr>
          <w:p w:rsidR="00C47C13" w:rsidRPr="001868E0" w:rsidRDefault="00C47C13" w:rsidP="00C47C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1868E0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1. Mettre à la disposition de l’enseignant des ressources pédagogiques à caractère environnemental</w:t>
            </w:r>
          </w:p>
          <w:p w:rsidR="00D208B4" w:rsidRPr="00D208B4" w:rsidRDefault="00C47C13" w:rsidP="00C47C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1868E0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2. Proposer des exercices d’évaluations</w:t>
            </w:r>
          </w:p>
        </w:tc>
      </w:tr>
      <w:tr w:rsidR="00D208B4" w:rsidRPr="00E90DDE" w:rsidTr="00E90DDE">
        <w:tc>
          <w:tcPr>
            <w:tcW w:w="3114" w:type="dxa"/>
            <w:vAlign w:val="center"/>
          </w:tcPr>
          <w:p w:rsidR="00D208B4" w:rsidRPr="00E90DDE" w:rsidRDefault="00D829A2" w:rsidP="00D208B4">
            <w:pPr>
              <w:jc w:val="center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BDCA77" wp14:editId="240D211B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-1210945</wp:posOffset>
                      </wp:positionV>
                      <wp:extent cx="1181100" cy="3429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42900"/>
                              </a:xfrm>
                              <a:prstGeom prst="wedgeRectCallout">
                                <a:avLst>
                                  <a:gd name="adj1" fmla="val -20833"/>
                                  <a:gd name="adj2" fmla="val 49597"/>
                                </a:avLst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829A2" w:rsidRDefault="00D829A2" w:rsidP="00D829A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  <w:szCs w:val="32"/>
                                    </w:rPr>
                                    <w:t>Géographie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BDCA77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ctangle 2" o:spid="_x0000_s1026" type="#_x0000_t61" style="position:absolute;left:0;text-align:left;margin-left:23.25pt;margin-top:-95.35pt;width:9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" adj="6300,21513" fillcolor="#deeaf6 [660]" stroked="f" strokeweight="1pt">
                      <v:textbox>
                        <w:txbxContent>
                          <w:p w:rsidR="00D829A2" w:rsidRDefault="00D829A2" w:rsidP="00D829A2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Géographie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22FE65" wp14:editId="2C865989">
                      <wp:simplePos x="0" y="0"/>
                      <wp:positionH relativeFrom="column">
                        <wp:posOffset>20955</wp:posOffset>
                      </wp:positionH>
                      <wp:positionV relativeFrom="page">
                        <wp:posOffset>-1903095</wp:posOffset>
                      </wp:positionV>
                      <wp:extent cx="1698625" cy="1698625"/>
                      <wp:effectExtent l="95250" t="57150" r="53975" b="5397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5753283">
                                <a:off x="0" y="0"/>
                                <a:ext cx="1698625" cy="169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208B4" w:rsidRPr="00E229A0" w:rsidRDefault="00D208B4" w:rsidP="008A04A2">
                                  <w:pPr>
                                    <w:pStyle w:val="Paragraphedeliste"/>
                                    <w:spacing w:after="0" w:line="240" w:lineRule="auto"/>
                                    <w:ind w:left="786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* </w:t>
                                  </w:r>
                                  <w:r w:rsidRPr="00E229A0"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FICHE * DOCUMENTAIRE * FICHE * DOCUMENTAIRE</w:t>
                                  </w:r>
                                </w:p>
                                <w:p w:rsidR="00D208B4" w:rsidRPr="00DD00DA" w:rsidRDefault="00D208B4" w:rsidP="008A04A2">
                                  <w:pPr>
                                    <w:pStyle w:val="Paragraphedeliste"/>
                                    <w:spacing w:after="0" w:line="240" w:lineRule="auto"/>
                                    <w:rPr>
                                      <w:bCs/>
                                      <w:color w:val="C00000"/>
                                      <w:sz w:val="56"/>
                                      <w:szCs w:val="5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Circl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22FE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7" type="#_x0000_t202" style="position:absolute;left:0;text-align:left;margin-left:1.65pt;margin-top:-149.85pt;width:133.75pt;height:133.75pt;rotation:-638617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" filled="f" stroked="f">
                      <v:textbox>
                        <w:txbxContent>
                          <w:p w:rsidR="00D208B4" w:rsidRPr="00E229A0" w:rsidRDefault="00D208B4" w:rsidP="008A04A2">
                            <w:pPr>
                              <w:pStyle w:val="Paragraphedeliste"/>
                              <w:spacing w:after="0" w:line="240" w:lineRule="auto"/>
                              <w:ind w:left="786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* </w:t>
                            </w:r>
                            <w:r w:rsidRPr="00E229A0"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FICHE * DOCUMENTAIRE * FICHE * DOCUMENTAIRE</w:t>
                            </w:r>
                          </w:p>
                          <w:p w:rsidR="00D208B4" w:rsidRPr="00DD00DA" w:rsidRDefault="00D208B4" w:rsidP="008A04A2">
                            <w:pPr>
                              <w:pStyle w:val="Paragraphedeliste"/>
                              <w:spacing w:after="0" w:line="240" w:lineRule="auto"/>
                              <w:rPr>
                                <w:bCs/>
                                <w:color w:val="C0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D208B4" w:rsidRPr="00E90DDE">
              <w:rPr>
                <w:b/>
                <w:bCs/>
              </w:rPr>
              <w:t>ITEMS</w:t>
            </w:r>
          </w:p>
        </w:tc>
        <w:tc>
          <w:tcPr>
            <w:tcW w:w="10880" w:type="dxa"/>
            <w:gridSpan w:val="3"/>
            <w:vAlign w:val="center"/>
          </w:tcPr>
          <w:p w:rsidR="00D208B4" w:rsidRPr="00E90DDE" w:rsidRDefault="00D208B4" w:rsidP="00D208B4">
            <w:pPr>
              <w:spacing w:before="120" w:after="120"/>
              <w:jc w:val="center"/>
              <w:rPr>
                <w:b/>
              </w:rPr>
            </w:pPr>
            <w:r w:rsidRPr="00E90DDE">
              <w:rPr>
                <w:b/>
              </w:rPr>
              <w:t>CONTENUS</w:t>
            </w:r>
          </w:p>
        </w:tc>
      </w:tr>
      <w:tr w:rsidR="00D208B4" w:rsidTr="00771E59">
        <w:tc>
          <w:tcPr>
            <w:tcW w:w="3114" w:type="dxa"/>
          </w:tcPr>
          <w:p w:rsidR="00D208B4" w:rsidRDefault="00D208B4" w:rsidP="00D208B4">
            <w:r w:rsidRPr="001A7941">
              <w:rPr>
                <w:b/>
                <w:bCs/>
              </w:rPr>
              <w:t>Situation problème</w:t>
            </w:r>
          </w:p>
        </w:tc>
        <w:tc>
          <w:tcPr>
            <w:tcW w:w="10880" w:type="dxa"/>
            <w:gridSpan w:val="3"/>
          </w:tcPr>
          <w:p w:rsidR="003E5182" w:rsidRPr="003E5182" w:rsidRDefault="003E5182" w:rsidP="003E5182">
            <w:pPr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</w:pPr>
            <w:r w:rsidRPr="003E5182"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  <w:t>Situation problème 1 :</w:t>
            </w:r>
          </w:p>
          <w:p w:rsidR="003E5182" w:rsidRPr="003E5182" w:rsidRDefault="003E5182" w:rsidP="003E5182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3E5182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 xml:space="preserve">Samba le berger, père d’une famille nombreuse, quitte le Ferlo car l’impact du surpâturage affecte son bétail. Il va s’installer à la capitale avec sa famille où il est confronté à un problème d’espace (la promiscuité). </w:t>
            </w:r>
          </w:p>
          <w:p w:rsidR="003E5182" w:rsidRPr="003E5182" w:rsidRDefault="003E5182" w:rsidP="003E5182">
            <w:pPr>
              <w:rPr>
                <w:rFonts w:ascii="Times New Roman" w:hAnsi="Times New Roman" w:cs="Times New Roman"/>
                <w:sz w:val="24"/>
                <w:szCs w:val="24"/>
                <w:lang w:val="fr-SN"/>
              </w:rPr>
            </w:pPr>
            <w:r w:rsidRPr="003E5182">
              <w:rPr>
                <w:rFonts w:ascii="Times New Roman" w:hAnsi="Times New Roman" w:cs="Times New Roman"/>
                <w:sz w:val="24"/>
                <w:szCs w:val="24"/>
                <w:lang w:val="fr-SN"/>
              </w:rPr>
              <w:t>Deux groupes d’élèves sont chargés de faire un exposé sur les problèmes environnementaux des deux milieux vécus par Samba.</w:t>
            </w:r>
          </w:p>
          <w:p w:rsidR="003E5182" w:rsidRPr="003E5182" w:rsidRDefault="003E5182" w:rsidP="003E5182">
            <w:pPr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</w:pPr>
            <w:r w:rsidRPr="003E5182">
              <w:rPr>
                <w:rFonts w:ascii="Times New Roman" w:hAnsi="Times New Roman" w:cs="Times New Roman"/>
                <w:b/>
                <w:sz w:val="24"/>
                <w:szCs w:val="24"/>
                <w:lang w:val="fr-SN"/>
              </w:rPr>
              <w:t>Situation problème 2 :</w:t>
            </w:r>
            <w:r w:rsidR="00D829A2">
              <w:rPr>
                <w:rFonts w:ascii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  <w:p w:rsidR="003E5182" w:rsidRPr="003E5182" w:rsidRDefault="003E5182" w:rsidP="003E5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5182">
              <w:rPr>
                <w:rFonts w:ascii="Times New Roman" w:hAnsi="Times New Roman" w:cs="Times New Roman"/>
                <w:sz w:val="24"/>
                <w:szCs w:val="24"/>
              </w:rPr>
              <w:t>Une étude du gouvernement sénégalais, financée à travers un projet de la Banque mondiale, menée en 1998, évaluait les pertes de temps dues aux embouteillages à 41 milliards de F CFA. D’après cette enquête axée sur les coûts de dysfonctionnement des transports urbains à Dakar, les pertes économiques étaient estimées à 108 milliards F CFA.  En effet, le coût de la pollution est estimé à 63 milliards.  C’est cette étude qui avait aussi souligné l’importance de renouveler le parc de cars rapides et du Centre de visite technique des véhicules.</w:t>
            </w:r>
          </w:p>
          <w:p w:rsidR="003E5182" w:rsidRPr="003E5182" w:rsidRDefault="00E546F3" w:rsidP="003E5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3E5182" w:rsidRPr="003E5182">
                <w:rPr>
                  <w:rStyle w:val="Lienhypertexte"/>
                  <w:rFonts w:ascii="Times New Roman" w:hAnsi="Times New Roman" w:cs="Times New Roman"/>
                  <w:sz w:val="24"/>
                  <w:szCs w:val="24"/>
                </w:rPr>
                <w:t>https://www.lateranga.info/COUT-DES-EMBOUTEILLAGES-A-DAKA-PLUSIEURS-MILLIARDS-PERDUS-CHAQUE-ANNEE_a39483.html</w:t>
              </w:r>
            </w:hyperlink>
            <w:r w:rsidR="003E5182" w:rsidRPr="003E5182">
              <w:rPr>
                <w:rFonts w:ascii="Times New Roman" w:hAnsi="Times New Roman" w:cs="Times New Roman"/>
                <w:sz w:val="24"/>
                <w:szCs w:val="24"/>
              </w:rPr>
              <w:t>,  Rédigé le Mardi 8 Mai 2018 à 14:42</w:t>
            </w:r>
          </w:p>
          <w:p w:rsidR="00D208B4" w:rsidRPr="003E5182" w:rsidRDefault="003E5182" w:rsidP="00D2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5182">
              <w:rPr>
                <w:rFonts w:ascii="Times New Roman" w:hAnsi="Times New Roman" w:cs="Times New Roman"/>
                <w:sz w:val="24"/>
                <w:szCs w:val="24"/>
              </w:rPr>
              <w:t xml:space="preserve">Le maitre vous demande de faire un exposé sur l’impact du BRT (Bus Rapid Transit) dans l’amélioration de la mobilité à Dakar. </w:t>
            </w:r>
          </w:p>
        </w:tc>
      </w:tr>
      <w:tr w:rsidR="00D208B4" w:rsidTr="00771E59">
        <w:tc>
          <w:tcPr>
            <w:tcW w:w="3114" w:type="dxa"/>
          </w:tcPr>
          <w:p w:rsidR="00D208B4" w:rsidRDefault="00D208B4" w:rsidP="00D208B4">
            <w:r w:rsidRPr="001A7941">
              <w:rPr>
                <w:b/>
                <w:bCs/>
              </w:rPr>
              <w:t>Intégration ODD</w:t>
            </w:r>
          </w:p>
        </w:tc>
        <w:tc>
          <w:tcPr>
            <w:tcW w:w="10880" w:type="dxa"/>
            <w:gridSpan w:val="3"/>
          </w:tcPr>
          <w:p w:rsidR="00D208B4" w:rsidRDefault="003E5182" w:rsidP="003E5182">
            <w:r w:rsidRPr="003E5182">
              <w:rPr>
                <w:lang w:val="fr-SN"/>
              </w:rPr>
              <w:t xml:space="preserve">Cette fiche sert d’appoint au professeur qui dispense un cours sur </w:t>
            </w:r>
            <w:r w:rsidRPr="003E5182">
              <w:rPr>
                <w:b/>
                <w:lang w:val="fr-SN"/>
              </w:rPr>
              <w:t xml:space="preserve">les </w:t>
            </w:r>
            <w:r w:rsidRPr="003E5182">
              <w:rPr>
                <w:b/>
                <w:u w:val="single"/>
              </w:rPr>
              <w:t>Problèmes et perspectives de développement des différentes régions naturelles du Sénégal</w:t>
            </w:r>
            <w:r w:rsidRPr="003E5182">
              <w:rPr>
                <w:lang w:val="fr-SN"/>
              </w:rPr>
              <w:t>. Celui-ci y trouvera quelques ressources pour améliorer le contenu et la méthodologie d’approche et d’insertion des questions environnementales.</w:t>
            </w:r>
          </w:p>
        </w:tc>
      </w:tr>
      <w:tr w:rsidR="00D208B4" w:rsidTr="00771E59">
        <w:tc>
          <w:tcPr>
            <w:tcW w:w="3114" w:type="dxa"/>
          </w:tcPr>
          <w:p w:rsidR="00D208B4" w:rsidRDefault="00D208B4" w:rsidP="00D208B4">
            <w:r w:rsidRPr="001A7941">
              <w:rPr>
                <w:b/>
                <w:bCs/>
              </w:rPr>
              <w:t>Ressources pédagogiques</w:t>
            </w:r>
          </w:p>
        </w:tc>
        <w:tc>
          <w:tcPr>
            <w:tcW w:w="10880" w:type="dxa"/>
            <w:gridSpan w:val="3"/>
          </w:tcPr>
          <w:p w:rsidR="003E5182" w:rsidRPr="003E5182" w:rsidRDefault="003E5182" w:rsidP="003E5182">
            <w:pPr>
              <w:rPr>
                <w:b/>
              </w:rPr>
            </w:pPr>
            <w:r w:rsidRPr="003E5182">
              <w:rPr>
                <w:b/>
              </w:rPr>
              <w:t xml:space="preserve">Ressource pédagogique 1 : Le potentiel naturel du Sénégal </w:t>
            </w:r>
          </w:p>
          <w:bookmarkStart w:id="0" w:name="_MON_1639130636"/>
          <w:bookmarkEnd w:id="0"/>
          <w:p w:rsidR="00D208B4" w:rsidRDefault="003E5182" w:rsidP="00D208B4">
            <w: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49.8pt" o:ole="">
                  <v:imagedata r:id="rId9" o:title=""/>
                </v:shape>
                <o:OLEObject Type="Embed" ProgID="Word.Document.12" ShapeID="_x0000_i1025" DrawAspect="Icon" ObjectID="_1652691578" r:id="rId10">
                  <o:FieldCodes>\s</o:FieldCodes>
                </o:OLEObject>
              </w:object>
            </w:r>
          </w:p>
          <w:p w:rsidR="003E5182" w:rsidRPr="003E5182" w:rsidRDefault="003E5182" w:rsidP="003E5182">
            <w:pPr>
              <w:rPr>
                <w:b/>
              </w:rPr>
            </w:pPr>
            <w:r w:rsidRPr="003E5182">
              <w:rPr>
                <w:b/>
              </w:rPr>
              <w:t xml:space="preserve">Ressource pédagogique 2 : activités économiques dans les zones </w:t>
            </w:r>
            <w:proofErr w:type="spellStart"/>
            <w:r w:rsidRPr="003E5182">
              <w:rPr>
                <w:b/>
              </w:rPr>
              <w:t>écogéographiques</w:t>
            </w:r>
            <w:proofErr w:type="spellEnd"/>
          </w:p>
          <w:bookmarkStart w:id="1" w:name="_MON_1639130723"/>
          <w:bookmarkEnd w:id="1"/>
          <w:p w:rsidR="003E5182" w:rsidRDefault="003E5182" w:rsidP="00D208B4">
            <w:r>
              <w:object w:dxaOrig="1543" w:dyaOrig="991">
                <v:shape id="_x0000_i1026" type="#_x0000_t75" style="width:77.4pt;height:49.8pt" o:ole="">
                  <v:imagedata r:id="rId11" o:title=""/>
                </v:shape>
                <o:OLEObject Type="Embed" ProgID="Word.Document.12" ShapeID="_x0000_i1026" DrawAspect="Icon" ObjectID="_1652691579" r:id="rId12">
                  <o:FieldCodes>\s</o:FieldCodes>
                </o:OLEObject>
              </w:object>
            </w:r>
          </w:p>
          <w:p w:rsidR="003E5182" w:rsidRPr="003E5182" w:rsidRDefault="003E5182" w:rsidP="003E5182">
            <w:pPr>
              <w:rPr>
                <w:b/>
              </w:rPr>
            </w:pPr>
            <w:r w:rsidRPr="003E5182">
              <w:rPr>
                <w:b/>
              </w:rPr>
              <w:t>Ressource pédagogique 3 : menaces sur le potentiel naturel du Sénégal</w:t>
            </w:r>
          </w:p>
          <w:bookmarkStart w:id="2" w:name="_MON_1639130839"/>
          <w:bookmarkEnd w:id="2"/>
          <w:p w:rsidR="003E5182" w:rsidRDefault="009755B8" w:rsidP="00D208B4">
            <w:r>
              <w:object w:dxaOrig="1543" w:dyaOrig="991">
                <v:shape id="_x0000_i1027" type="#_x0000_t75" style="width:77.4pt;height:49.8pt" o:ole="">
                  <v:imagedata r:id="rId13" o:title=""/>
                </v:shape>
                <o:OLEObject Type="Embed" ProgID="Word.Document.12" ShapeID="_x0000_i1027" DrawAspect="Icon" ObjectID="_1652691580" r:id="rId14">
                  <o:FieldCodes>\s</o:FieldCodes>
                </o:OLEObject>
              </w:object>
            </w:r>
          </w:p>
        </w:tc>
      </w:tr>
      <w:tr w:rsidR="00D208B4" w:rsidTr="00771E59">
        <w:tc>
          <w:tcPr>
            <w:tcW w:w="3114" w:type="dxa"/>
          </w:tcPr>
          <w:p w:rsidR="00D208B4" w:rsidRDefault="00D208B4" w:rsidP="00D208B4">
            <w:r w:rsidRPr="001A7941">
              <w:rPr>
                <w:b/>
                <w:bCs/>
              </w:rPr>
              <w:t>Glossaire illustré / Liens utiles</w:t>
            </w:r>
          </w:p>
        </w:tc>
        <w:bookmarkStart w:id="3" w:name="_MON_1639131426"/>
        <w:bookmarkEnd w:id="3"/>
        <w:tc>
          <w:tcPr>
            <w:tcW w:w="10880" w:type="dxa"/>
            <w:gridSpan w:val="3"/>
          </w:tcPr>
          <w:p w:rsidR="00D208B4" w:rsidRDefault="009755B8" w:rsidP="00D208B4">
            <w:r>
              <w:object w:dxaOrig="1543" w:dyaOrig="991">
                <v:shape id="_x0000_i1028" type="#_x0000_t75" style="width:77.4pt;height:49.8pt" o:ole="">
                  <v:imagedata r:id="rId15" o:title=""/>
                </v:shape>
                <o:OLEObject Type="Embed" ProgID="Word.Document.12" ShapeID="_x0000_i1028" DrawAspect="Icon" ObjectID="_1652691581" r:id="rId16">
                  <o:FieldCodes>\s</o:FieldCodes>
                </o:OLEObject>
              </w:object>
            </w:r>
          </w:p>
        </w:tc>
      </w:tr>
      <w:tr w:rsidR="00D208B4" w:rsidTr="00771E59">
        <w:tc>
          <w:tcPr>
            <w:tcW w:w="3114" w:type="dxa"/>
          </w:tcPr>
          <w:p w:rsidR="00D208B4" w:rsidRDefault="00D208B4" w:rsidP="00D208B4">
            <w:r w:rsidRPr="001A7941">
              <w:rPr>
                <w:b/>
                <w:bCs/>
              </w:rPr>
              <w:t>Evaluation</w:t>
            </w:r>
          </w:p>
        </w:tc>
        <w:tc>
          <w:tcPr>
            <w:tcW w:w="10880" w:type="dxa"/>
            <w:gridSpan w:val="3"/>
          </w:tcPr>
          <w:p w:rsidR="009755B8" w:rsidRPr="009A2205" w:rsidRDefault="009755B8" w:rsidP="009755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205">
              <w:rPr>
                <w:rFonts w:ascii="Times New Roman" w:hAnsi="Times New Roman" w:cs="Times New Roman"/>
                <w:b/>
                <w:sz w:val="24"/>
                <w:szCs w:val="24"/>
              </w:rPr>
              <w:t>Evaluation :</w:t>
            </w:r>
          </w:p>
          <w:p w:rsidR="009755B8" w:rsidRDefault="009755B8" w:rsidP="009755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Exercice</w:t>
            </w:r>
            <w:r w:rsidRPr="009A22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: </w:t>
            </w:r>
          </w:p>
          <w:p w:rsidR="009755B8" w:rsidRPr="00EE572E" w:rsidRDefault="009755B8" w:rsidP="009755B8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7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Relie les régions naturelles aux activités économiques 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06"/>
              <w:gridCol w:w="4606"/>
            </w:tblGrid>
            <w:tr w:rsidR="009755B8" w:rsidTr="00DD09E9">
              <w:tc>
                <w:tcPr>
                  <w:tcW w:w="4606" w:type="dxa"/>
                </w:tcPr>
                <w:p w:rsidR="009755B8" w:rsidRDefault="009755B8" w:rsidP="009755B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Régions naturelles</w:t>
                  </w:r>
                </w:p>
                <w:p w:rsidR="009755B8" w:rsidRPr="00B760F1" w:rsidRDefault="009755B8" w:rsidP="009755B8">
                  <w:pPr>
                    <w:pStyle w:val="Paragraphedeliste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60F1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Dakar et le littoral central</w:t>
                  </w:r>
                </w:p>
                <w:p w:rsidR="009755B8" w:rsidRPr="00B760F1" w:rsidRDefault="009755B8" w:rsidP="009755B8">
                  <w:pPr>
                    <w:pStyle w:val="Paragraphedeliste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60F1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Bassin arachidier</w:t>
                  </w:r>
                </w:p>
                <w:p w:rsidR="009755B8" w:rsidRDefault="009755B8" w:rsidP="009755B8">
                  <w:pPr>
                    <w:pStyle w:val="Paragraphedeliste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760F1">
                    <w:rPr>
                      <w:rFonts w:ascii="Times New Roman" w:hAnsi="Times New Roman" w:cs="Times New Roman"/>
                      <w:sz w:val="24"/>
                      <w:szCs w:val="24"/>
                    </w:rPr>
                    <w:t>Ferlo</w:t>
                  </w:r>
                </w:p>
                <w:p w:rsidR="009755B8" w:rsidRDefault="009755B8" w:rsidP="009755B8">
                  <w:pPr>
                    <w:pStyle w:val="Paragraphedeliste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Casamance</w:t>
                  </w:r>
                </w:p>
                <w:p w:rsidR="009755B8" w:rsidRDefault="009755B8" w:rsidP="009755B8">
                  <w:pPr>
                    <w:pStyle w:val="Paragraphedeliste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Vallée du fleuve Sénégal</w:t>
                  </w:r>
                </w:p>
                <w:p w:rsidR="009755B8" w:rsidRPr="00B760F1" w:rsidRDefault="009755B8" w:rsidP="009755B8">
                  <w:pPr>
                    <w:pStyle w:val="Paragraphedeliste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Haut Sénégal</w:t>
                  </w:r>
                </w:p>
                <w:p w:rsidR="009755B8" w:rsidRDefault="009755B8" w:rsidP="009755B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606" w:type="dxa"/>
                </w:tcPr>
                <w:p w:rsidR="009755B8" w:rsidRDefault="009755B8" w:rsidP="009755B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Activités</w:t>
                  </w:r>
                </w:p>
                <w:p w:rsidR="009755B8" w:rsidRDefault="009755B8" w:rsidP="009755B8">
                  <w:pPr>
                    <w:pStyle w:val="Paragraphedeliste"/>
                    <w:numPr>
                      <w:ilvl w:val="0"/>
                      <w:numId w:val="11"/>
                    </w:num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Elevage </w:t>
                  </w:r>
                </w:p>
                <w:p w:rsidR="009755B8" w:rsidRDefault="009755B8" w:rsidP="009755B8">
                  <w:pPr>
                    <w:pStyle w:val="Paragraphedeliste"/>
                    <w:numPr>
                      <w:ilvl w:val="0"/>
                      <w:numId w:val="11"/>
                    </w:num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Maraichage </w:t>
                  </w:r>
                </w:p>
                <w:p w:rsidR="009755B8" w:rsidRDefault="009755B8" w:rsidP="009755B8">
                  <w:pPr>
                    <w:pStyle w:val="Paragraphedeliste"/>
                    <w:numPr>
                      <w:ilvl w:val="0"/>
                      <w:numId w:val="11"/>
                    </w:num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Extraction des mines</w:t>
                  </w:r>
                </w:p>
                <w:p w:rsidR="009755B8" w:rsidRDefault="009755B8" w:rsidP="009755B8">
                  <w:pPr>
                    <w:pStyle w:val="Paragraphedeliste"/>
                    <w:numPr>
                      <w:ilvl w:val="0"/>
                      <w:numId w:val="11"/>
                    </w:num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Culture du riz</w:t>
                  </w:r>
                </w:p>
                <w:p w:rsidR="009755B8" w:rsidRDefault="009755B8" w:rsidP="009755B8">
                  <w:pPr>
                    <w:pStyle w:val="Paragraphedeliste"/>
                    <w:numPr>
                      <w:ilvl w:val="0"/>
                      <w:numId w:val="11"/>
                    </w:num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Culture de l’arachide</w:t>
                  </w:r>
                </w:p>
                <w:p w:rsidR="009755B8" w:rsidRDefault="009755B8" w:rsidP="009755B8">
                  <w:pPr>
                    <w:pStyle w:val="Paragraphedeliste"/>
                    <w:numPr>
                      <w:ilvl w:val="0"/>
                      <w:numId w:val="11"/>
                    </w:num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Pêche industrielle </w:t>
                  </w:r>
                </w:p>
                <w:p w:rsidR="009755B8" w:rsidRPr="00B760F1" w:rsidRDefault="009755B8" w:rsidP="009755B8">
                  <w:pPr>
                    <w:pStyle w:val="Paragraphedeliste"/>
                    <w:numPr>
                      <w:ilvl w:val="0"/>
                      <w:numId w:val="11"/>
                    </w:numPr>
                    <w:spacing w:after="160" w:line="259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Culture de canne à sucre</w:t>
                  </w:r>
                </w:p>
              </w:tc>
            </w:tr>
          </w:tbl>
          <w:p w:rsidR="00D208B4" w:rsidRPr="009755B8" w:rsidRDefault="009755B8" w:rsidP="009755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72E">
              <w:rPr>
                <w:rFonts w:ascii="Times New Roman" w:hAnsi="Times New Roman" w:cs="Times New Roman"/>
                <w:b/>
                <w:sz w:val="24"/>
                <w:szCs w:val="24"/>
              </w:rPr>
              <w:t>2- choisis deux activités économiques et indique leur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EE57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impact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EE57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sur l’environnement.</w:t>
            </w:r>
          </w:p>
        </w:tc>
      </w:tr>
    </w:tbl>
    <w:p w:rsidR="001A1CBE" w:rsidRDefault="00E546F3" w:rsidP="00626DDD"/>
    <w:sectPr w:rsidR="001A1CBE" w:rsidSect="00626DD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851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546F3" w:rsidRDefault="00E546F3" w:rsidP="00E90DDE">
      <w:pPr>
        <w:spacing w:after="0" w:line="240" w:lineRule="auto"/>
      </w:pPr>
      <w:r>
        <w:separator/>
      </w:r>
    </w:p>
  </w:endnote>
  <w:endnote w:type="continuationSeparator" w:id="0">
    <w:p w:rsidR="00E546F3" w:rsidRDefault="00E546F3" w:rsidP="00E90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546F3" w:rsidRDefault="00E546F3" w:rsidP="00E90DDE">
      <w:pPr>
        <w:spacing w:after="0" w:line="240" w:lineRule="auto"/>
      </w:pPr>
      <w:r>
        <w:separator/>
      </w:r>
    </w:p>
  </w:footnote>
  <w:footnote w:type="continuationSeparator" w:id="0">
    <w:p w:rsidR="00E546F3" w:rsidRDefault="00E546F3" w:rsidP="00E90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90DDE" w:rsidRDefault="00E90DD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D82045"/>
    <w:multiLevelType w:val="hybridMultilevel"/>
    <w:tmpl w:val="24787A2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325A8"/>
    <w:multiLevelType w:val="hybridMultilevel"/>
    <w:tmpl w:val="A7A289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E2AAD"/>
    <w:multiLevelType w:val="hybridMultilevel"/>
    <w:tmpl w:val="F5348714"/>
    <w:lvl w:ilvl="0" w:tplc="7C8A37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8A4C2D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8A24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9E20E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A28ED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F6876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6DEF6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358E6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DE88F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259D22B6"/>
    <w:multiLevelType w:val="hybridMultilevel"/>
    <w:tmpl w:val="EF4030D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4C2D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48A24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9E20E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A28ED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F6876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06DEF6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358E6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DE88F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29607C73"/>
    <w:multiLevelType w:val="hybridMultilevel"/>
    <w:tmpl w:val="20B28F26"/>
    <w:lvl w:ilvl="0" w:tplc="35E04A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9A3A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048D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E42E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9008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6EB2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2264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70D3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6CDF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B4B1B78"/>
    <w:multiLevelType w:val="hybridMultilevel"/>
    <w:tmpl w:val="FD02D76E"/>
    <w:lvl w:ilvl="0" w:tplc="501824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9687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8892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725D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7265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2460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86CE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4429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886F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30231F"/>
    <w:multiLevelType w:val="hybridMultilevel"/>
    <w:tmpl w:val="3C085224"/>
    <w:lvl w:ilvl="0" w:tplc="CA14DA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D81FA5"/>
    <w:multiLevelType w:val="hybridMultilevel"/>
    <w:tmpl w:val="66125A04"/>
    <w:lvl w:ilvl="0" w:tplc="C96A70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7CD2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4A73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F58B8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80EF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F4B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BE0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1AC3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1C1F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DF5C0E"/>
    <w:multiLevelType w:val="hybridMultilevel"/>
    <w:tmpl w:val="76FE6050"/>
    <w:lvl w:ilvl="0" w:tplc="46DCEC9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E0271E"/>
    <w:multiLevelType w:val="hybridMultilevel"/>
    <w:tmpl w:val="3118BBFC"/>
    <w:lvl w:ilvl="0" w:tplc="EEC8F1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E9483E"/>
    <w:multiLevelType w:val="hybridMultilevel"/>
    <w:tmpl w:val="59520D7A"/>
    <w:lvl w:ilvl="0" w:tplc="83B067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F048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5044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1007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CE08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6C91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102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66A7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F01E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1328A4"/>
    <w:multiLevelType w:val="hybridMultilevel"/>
    <w:tmpl w:val="16E499DA"/>
    <w:lvl w:ilvl="0" w:tplc="040C000F">
      <w:start w:val="1"/>
      <w:numFmt w:val="decimal"/>
      <w:lvlText w:val="%1."/>
      <w:lvlJc w:val="left"/>
      <w:pPr>
        <w:ind w:left="833" w:hanging="360"/>
      </w:pPr>
    </w:lvl>
    <w:lvl w:ilvl="1" w:tplc="040C0019" w:tentative="1">
      <w:start w:val="1"/>
      <w:numFmt w:val="lowerLetter"/>
      <w:lvlText w:val="%2."/>
      <w:lvlJc w:val="left"/>
      <w:pPr>
        <w:ind w:left="1553" w:hanging="360"/>
      </w:pPr>
    </w:lvl>
    <w:lvl w:ilvl="2" w:tplc="040C001B" w:tentative="1">
      <w:start w:val="1"/>
      <w:numFmt w:val="lowerRoman"/>
      <w:lvlText w:val="%3."/>
      <w:lvlJc w:val="right"/>
      <w:pPr>
        <w:ind w:left="2273" w:hanging="180"/>
      </w:pPr>
    </w:lvl>
    <w:lvl w:ilvl="3" w:tplc="040C000F" w:tentative="1">
      <w:start w:val="1"/>
      <w:numFmt w:val="decimal"/>
      <w:lvlText w:val="%4."/>
      <w:lvlJc w:val="left"/>
      <w:pPr>
        <w:ind w:left="2993" w:hanging="360"/>
      </w:pPr>
    </w:lvl>
    <w:lvl w:ilvl="4" w:tplc="040C0019" w:tentative="1">
      <w:start w:val="1"/>
      <w:numFmt w:val="lowerLetter"/>
      <w:lvlText w:val="%5."/>
      <w:lvlJc w:val="left"/>
      <w:pPr>
        <w:ind w:left="3713" w:hanging="360"/>
      </w:pPr>
    </w:lvl>
    <w:lvl w:ilvl="5" w:tplc="040C001B" w:tentative="1">
      <w:start w:val="1"/>
      <w:numFmt w:val="lowerRoman"/>
      <w:lvlText w:val="%6."/>
      <w:lvlJc w:val="right"/>
      <w:pPr>
        <w:ind w:left="4433" w:hanging="180"/>
      </w:pPr>
    </w:lvl>
    <w:lvl w:ilvl="6" w:tplc="040C000F" w:tentative="1">
      <w:start w:val="1"/>
      <w:numFmt w:val="decimal"/>
      <w:lvlText w:val="%7."/>
      <w:lvlJc w:val="left"/>
      <w:pPr>
        <w:ind w:left="5153" w:hanging="360"/>
      </w:pPr>
    </w:lvl>
    <w:lvl w:ilvl="7" w:tplc="040C0019" w:tentative="1">
      <w:start w:val="1"/>
      <w:numFmt w:val="lowerLetter"/>
      <w:lvlText w:val="%8."/>
      <w:lvlJc w:val="left"/>
      <w:pPr>
        <w:ind w:left="5873" w:hanging="360"/>
      </w:pPr>
    </w:lvl>
    <w:lvl w:ilvl="8" w:tplc="040C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11"/>
  </w:num>
  <w:num w:numId="8">
    <w:abstractNumId w:val="10"/>
  </w:num>
  <w:num w:numId="9">
    <w:abstractNumId w:val="7"/>
  </w:num>
  <w:num w:numId="10">
    <w:abstractNumId w:val="9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941"/>
    <w:rsid w:val="00047279"/>
    <w:rsid w:val="00081492"/>
    <w:rsid w:val="00114EA5"/>
    <w:rsid w:val="001A7941"/>
    <w:rsid w:val="0025735C"/>
    <w:rsid w:val="002701FA"/>
    <w:rsid w:val="00272320"/>
    <w:rsid w:val="003E5182"/>
    <w:rsid w:val="003E75CB"/>
    <w:rsid w:val="004A7099"/>
    <w:rsid w:val="004C7E8F"/>
    <w:rsid w:val="00562C5A"/>
    <w:rsid w:val="00593879"/>
    <w:rsid w:val="005F179F"/>
    <w:rsid w:val="006256E8"/>
    <w:rsid w:val="00626DDD"/>
    <w:rsid w:val="006C52CA"/>
    <w:rsid w:val="00740D0E"/>
    <w:rsid w:val="00771E59"/>
    <w:rsid w:val="007970D6"/>
    <w:rsid w:val="00831B7B"/>
    <w:rsid w:val="008A04A2"/>
    <w:rsid w:val="008B2A14"/>
    <w:rsid w:val="008C53D4"/>
    <w:rsid w:val="00916DE4"/>
    <w:rsid w:val="00920F16"/>
    <w:rsid w:val="009755B8"/>
    <w:rsid w:val="00990631"/>
    <w:rsid w:val="009C2027"/>
    <w:rsid w:val="00A040F1"/>
    <w:rsid w:val="00A11051"/>
    <w:rsid w:val="00B02820"/>
    <w:rsid w:val="00B50FF7"/>
    <w:rsid w:val="00B671BB"/>
    <w:rsid w:val="00B977B1"/>
    <w:rsid w:val="00C47C13"/>
    <w:rsid w:val="00C811D9"/>
    <w:rsid w:val="00C87DF0"/>
    <w:rsid w:val="00CB5E02"/>
    <w:rsid w:val="00D021C0"/>
    <w:rsid w:val="00D208B4"/>
    <w:rsid w:val="00D829A2"/>
    <w:rsid w:val="00DF3303"/>
    <w:rsid w:val="00E35EE0"/>
    <w:rsid w:val="00E4642D"/>
    <w:rsid w:val="00E546F3"/>
    <w:rsid w:val="00E90DDE"/>
    <w:rsid w:val="00EB436C"/>
    <w:rsid w:val="00F756D2"/>
    <w:rsid w:val="00F85768"/>
    <w:rsid w:val="00FF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chartTrackingRefBased/>
  <w15:docId w15:val="{FC02717D-E1C6-40C4-814D-B173B2604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A7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A794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A794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F3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90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0DDE"/>
  </w:style>
  <w:style w:type="paragraph" w:styleId="Pieddepage">
    <w:name w:val="footer"/>
    <w:basedOn w:val="Normal"/>
    <w:link w:val="PieddepageCar"/>
    <w:uiPriority w:val="99"/>
    <w:unhideWhenUsed/>
    <w:rsid w:val="00E90D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0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7680">
          <w:marLeft w:val="27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777">
          <w:marLeft w:val="270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039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651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347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4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0884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28321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173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545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2690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ateranga.info/COUT-DES-EMBOUTEILLAGES-A-DAKA-PLUSIEURS-MILLIARDS-PERDUS-CHAQUE-ANNEE_a39483.html" TargetMode="Externa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Microsoft_Word_Document.docx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2.docx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354A2-0B66-49E4-92A9-764224B4F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454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baye sadiara fall</dc:creator>
  <cp:keywords/>
  <dc:description/>
  <cp:lastModifiedBy>Faye</cp:lastModifiedBy>
  <cp:revision>1</cp:revision>
  <dcterms:created xsi:type="dcterms:W3CDTF">2020-06-03T12:10:00Z</dcterms:created>
  <dcterms:modified xsi:type="dcterms:W3CDTF">2020-06-03T12:10:00Z</dcterms:modified>
</cp:coreProperties>
</file>